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23" w:rsidRPr="006630EF" w:rsidRDefault="00D47123" w:rsidP="00D47123"/>
    <w:p w:rsidR="00D47123" w:rsidRPr="00D8621E" w:rsidRDefault="00D47123" w:rsidP="00D47123">
      <w:pPr>
        <w:jc w:val="center"/>
        <w:rPr>
          <w:b/>
        </w:rPr>
      </w:pPr>
      <w:r w:rsidRPr="00D8621E">
        <w:rPr>
          <w:b/>
        </w:rPr>
        <w:t>ГЛАВА  АДМИНИСТРАЦИИ</w:t>
      </w:r>
    </w:p>
    <w:p w:rsidR="00D47123" w:rsidRPr="00D8621E" w:rsidRDefault="00D47123" w:rsidP="00D47123">
      <w:pPr>
        <w:jc w:val="center"/>
        <w:rPr>
          <w:b/>
        </w:rPr>
      </w:pPr>
      <w:r w:rsidRPr="00D8621E">
        <w:rPr>
          <w:b/>
        </w:rPr>
        <w:t>БЕЛОГРИВСКОГО СЕЛЬСКОГО ПОСЕЛЕНИЯ</w:t>
      </w:r>
    </w:p>
    <w:p w:rsidR="00D47123" w:rsidRPr="00D8621E" w:rsidRDefault="00D47123" w:rsidP="00D47123">
      <w:pPr>
        <w:jc w:val="center"/>
        <w:rPr>
          <w:b/>
        </w:rPr>
      </w:pPr>
      <w:r w:rsidRPr="00D8621E">
        <w:rPr>
          <w:b/>
        </w:rPr>
        <w:t>БОЛЬШЕУКОВСКОГО МУНИЦИПАЛЬНОГО  РАЙОНА</w:t>
      </w:r>
    </w:p>
    <w:p w:rsidR="00D47123" w:rsidRPr="00D8621E" w:rsidRDefault="00D47123" w:rsidP="00D47123">
      <w:pPr>
        <w:jc w:val="center"/>
        <w:rPr>
          <w:b/>
        </w:rPr>
      </w:pPr>
      <w:r w:rsidRPr="00D8621E">
        <w:rPr>
          <w:b/>
        </w:rPr>
        <w:t>ОМСКОЙ ОБЛАСТИ</w:t>
      </w:r>
    </w:p>
    <w:p w:rsidR="00D47123" w:rsidRPr="00D8621E" w:rsidRDefault="00D47123" w:rsidP="00D47123">
      <w:pPr>
        <w:jc w:val="center"/>
        <w:rPr>
          <w:b/>
        </w:rPr>
      </w:pPr>
    </w:p>
    <w:p w:rsidR="00D47123" w:rsidRPr="00D8621E" w:rsidRDefault="00D47123" w:rsidP="00D47123">
      <w:pPr>
        <w:jc w:val="center"/>
        <w:rPr>
          <w:b/>
        </w:rPr>
      </w:pPr>
      <w:r w:rsidRPr="00D8621E">
        <w:rPr>
          <w:b/>
        </w:rPr>
        <w:t>ПОСТАНОВЛЕНИЕ</w:t>
      </w:r>
    </w:p>
    <w:p w:rsidR="00D47123" w:rsidRPr="00D8621E" w:rsidRDefault="00D47123" w:rsidP="00D47123">
      <w:pPr>
        <w:jc w:val="center"/>
        <w:rPr>
          <w:b/>
        </w:rPr>
      </w:pPr>
    </w:p>
    <w:p w:rsidR="00D47123" w:rsidRPr="00D8621E" w:rsidRDefault="00D47123" w:rsidP="00D47123">
      <w:pPr>
        <w:jc w:val="center"/>
        <w:rPr>
          <w:b/>
        </w:rPr>
      </w:pPr>
    </w:p>
    <w:p w:rsidR="00D47123" w:rsidRPr="00D8621E" w:rsidRDefault="00D47123" w:rsidP="00D47123">
      <w:r w:rsidRPr="00D8621E">
        <w:t xml:space="preserve">      От  9 сентября  2009 года                                 № 13</w:t>
      </w:r>
    </w:p>
    <w:p w:rsidR="00D47123" w:rsidRPr="00D8621E" w:rsidRDefault="00D47123" w:rsidP="00D47123"/>
    <w:p w:rsidR="00D47123" w:rsidRPr="00D8621E" w:rsidRDefault="00D47123" w:rsidP="00D47123">
      <w:r w:rsidRPr="00D8621E">
        <w:t xml:space="preserve"> О Положении о комиссии </w:t>
      </w:r>
      <w:proofErr w:type="gramStart"/>
      <w:r w:rsidRPr="00D8621E">
        <w:t>по</w:t>
      </w:r>
      <w:proofErr w:type="gramEnd"/>
      <w:r w:rsidRPr="00D8621E">
        <w:t xml:space="preserve"> урегулировании</w:t>
      </w:r>
    </w:p>
    <w:p w:rsidR="00D47123" w:rsidRPr="00D8621E" w:rsidRDefault="00D47123" w:rsidP="00D47123">
      <w:r w:rsidRPr="00D8621E">
        <w:t xml:space="preserve">  конфликта интересов на муниципальной службе</w:t>
      </w:r>
    </w:p>
    <w:p w:rsidR="00D47123" w:rsidRPr="00D8621E" w:rsidRDefault="00D47123" w:rsidP="00D47123"/>
    <w:p w:rsidR="00D47123" w:rsidRPr="00D8621E" w:rsidRDefault="00D47123" w:rsidP="00D47123"/>
    <w:p w:rsidR="00D47123" w:rsidRPr="00D8621E" w:rsidRDefault="00D47123" w:rsidP="00D47123">
      <w:r w:rsidRPr="00D8621E">
        <w:t xml:space="preserve"> В соответствии  с Федеральным законом  от 2 марта  2007 года  № 25 ФЗ «О муниципальной службе в Российской Федерации»  постановляю: </w:t>
      </w:r>
    </w:p>
    <w:p w:rsidR="00D47123" w:rsidRPr="00D8621E" w:rsidRDefault="00D47123" w:rsidP="00D47123">
      <w:pPr>
        <w:spacing w:line="360" w:lineRule="auto"/>
      </w:pPr>
    </w:p>
    <w:p w:rsidR="00D47123" w:rsidRPr="00D8621E" w:rsidRDefault="00D47123" w:rsidP="00D47123">
      <w:pPr>
        <w:spacing w:line="360" w:lineRule="auto"/>
      </w:pPr>
      <w:r>
        <w:t xml:space="preserve">       </w:t>
      </w:r>
      <w:r w:rsidRPr="00D8621E">
        <w:t>1. Утвердить  Положение  о комиссии  по урегулированию конфликта  интересов  на муниципальной службе (приложение №1)</w:t>
      </w:r>
    </w:p>
    <w:p w:rsidR="00D47123" w:rsidRDefault="00D47123" w:rsidP="00D47123">
      <w:pPr>
        <w:jc w:val="both"/>
      </w:pPr>
      <w:r>
        <w:rPr>
          <w:color w:val="000000"/>
        </w:rPr>
        <w:t xml:space="preserve">      2</w:t>
      </w:r>
      <w:r w:rsidRPr="00B11ACD">
        <w:t>.  Опубликовать настоящее  постановление  в «Белогривском муниципальном Вестнике»</w:t>
      </w:r>
      <w:r>
        <w:t>.</w:t>
      </w:r>
    </w:p>
    <w:p w:rsidR="00D47123" w:rsidRDefault="00D47123" w:rsidP="00D47123">
      <w:pPr>
        <w:jc w:val="both"/>
      </w:pPr>
    </w:p>
    <w:p w:rsidR="00D47123" w:rsidRPr="00B11ACD" w:rsidRDefault="00D47123" w:rsidP="00D47123">
      <w:pPr>
        <w:jc w:val="both"/>
      </w:pPr>
      <w:r>
        <w:t xml:space="preserve">      3</w:t>
      </w:r>
      <w:r w:rsidRPr="00B11ACD">
        <w:t xml:space="preserve">. Постановление  вступает в силу со дня его официального  опубликования  (обнародования)     </w:t>
      </w:r>
    </w:p>
    <w:p w:rsidR="00D47123" w:rsidRPr="00B11ACD" w:rsidRDefault="00D47123" w:rsidP="00D47123">
      <w:pPr>
        <w:jc w:val="both"/>
      </w:pPr>
      <w:r>
        <w:t xml:space="preserve">      4</w:t>
      </w:r>
      <w:r w:rsidRPr="00B11ACD">
        <w:t xml:space="preserve">.  </w:t>
      </w:r>
      <w:proofErr w:type="gramStart"/>
      <w:r w:rsidRPr="00B11ACD">
        <w:t>Контроль за</w:t>
      </w:r>
      <w:proofErr w:type="gramEnd"/>
      <w:r w:rsidRPr="00B11ACD">
        <w:t xml:space="preserve">  исполнением  настоящего  постановления  оставляю за собой.</w:t>
      </w:r>
    </w:p>
    <w:p w:rsidR="00D47123" w:rsidRPr="00B11ACD" w:rsidRDefault="00D47123" w:rsidP="00D47123">
      <w:pPr>
        <w:jc w:val="both"/>
      </w:pPr>
    </w:p>
    <w:p w:rsidR="00D47123" w:rsidRPr="00D8621E" w:rsidRDefault="00D47123" w:rsidP="00D47123">
      <w:pPr>
        <w:spacing w:line="360" w:lineRule="auto"/>
      </w:pPr>
    </w:p>
    <w:p w:rsidR="00D47123" w:rsidRPr="00D8621E" w:rsidRDefault="00D47123" w:rsidP="00D47123">
      <w:pPr>
        <w:spacing w:line="360" w:lineRule="auto"/>
      </w:pPr>
    </w:p>
    <w:p w:rsidR="00D47123" w:rsidRPr="00D8621E" w:rsidRDefault="00D47123" w:rsidP="00D47123">
      <w:pPr>
        <w:spacing w:line="360" w:lineRule="auto"/>
      </w:pPr>
      <w:r w:rsidRPr="00D8621E">
        <w:t>Глава  Белогривского</w:t>
      </w:r>
    </w:p>
    <w:p w:rsidR="00D47123" w:rsidRPr="00D8621E" w:rsidRDefault="00D47123" w:rsidP="00D47123">
      <w:pPr>
        <w:spacing w:line="360" w:lineRule="auto"/>
      </w:pPr>
      <w:r w:rsidRPr="00D8621E">
        <w:lastRenderedPageBreak/>
        <w:t xml:space="preserve"> сельского поселения                                                         Л.В.Дмитриев      </w:t>
      </w:r>
    </w:p>
    <w:p w:rsidR="00D47123" w:rsidRPr="00D8621E" w:rsidRDefault="00D47123" w:rsidP="00D47123">
      <w:pPr>
        <w:spacing w:line="360" w:lineRule="auto"/>
      </w:pPr>
    </w:p>
    <w:p w:rsidR="00D47123" w:rsidRPr="00D8621E" w:rsidRDefault="00D47123" w:rsidP="00D47123">
      <w:pPr>
        <w:spacing w:line="360" w:lineRule="auto"/>
      </w:pPr>
    </w:p>
    <w:p w:rsidR="00D47123" w:rsidRPr="00D8621E" w:rsidRDefault="00D47123" w:rsidP="00D47123">
      <w:pPr>
        <w:spacing w:line="360" w:lineRule="auto"/>
      </w:pPr>
    </w:p>
    <w:p w:rsidR="00D47123" w:rsidRPr="00D8621E" w:rsidRDefault="00D47123" w:rsidP="00D47123">
      <w:pPr>
        <w:jc w:val="right"/>
      </w:pPr>
      <w:r w:rsidRPr="00D8621E">
        <w:t xml:space="preserve">Приложение   №1 </w:t>
      </w:r>
    </w:p>
    <w:p w:rsidR="00D47123" w:rsidRPr="00D8621E" w:rsidRDefault="00D47123" w:rsidP="00D47123">
      <w:pPr>
        <w:jc w:val="right"/>
      </w:pPr>
      <w:r w:rsidRPr="00D8621E">
        <w:t xml:space="preserve">К постановлению  Главы </w:t>
      </w:r>
    </w:p>
    <w:p w:rsidR="00D47123" w:rsidRPr="00D8621E" w:rsidRDefault="00D47123" w:rsidP="00D47123">
      <w:pPr>
        <w:jc w:val="right"/>
      </w:pPr>
      <w:r w:rsidRPr="00D8621E">
        <w:t xml:space="preserve">Белогривского сельского поселения </w:t>
      </w:r>
    </w:p>
    <w:p w:rsidR="00D47123" w:rsidRDefault="00D47123" w:rsidP="00D47123">
      <w:pPr>
        <w:jc w:val="right"/>
      </w:pPr>
      <w:r w:rsidRPr="00D8621E">
        <w:t>От  9 сентября  2009 года      № 13</w:t>
      </w:r>
    </w:p>
    <w:p w:rsidR="00D47123" w:rsidRDefault="00D47123" w:rsidP="00D47123">
      <w:pPr>
        <w:jc w:val="right"/>
      </w:pPr>
    </w:p>
    <w:p w:rsidR="00D47123" w:rsidRPr="004B293E" w:rsidRDefault="00D47123" w:rsidP="00D47123">
      <w:pPr>
        <w:jc w:val="center"/>
      </w:pPr>
      <w:r>
        <w:t>С изменениями</w:t>
      </w:r>
      <w:r w:rsidRPr="00F9536B">
        <w:t xml:space="preserve"> </w:t>
      </w:r>
      <w:r>
        <w:t xml:space="preserve"> пост  № 50  22.12.2015г, № </w:t>
      </w:r>
      <w:r w:rsidRPr="004B293E">
        <w:t>52</w:t>
      </w:r>
      <w:r>
        <w:t xml:space="preserve"> от  24.12.2015 г, </w:t>
      </w:r>
      <w:r w:rsidRPr="004B293E">
        <w:t xml:space="preserve"> </w:t>
      </w:r>
      <w:r>
        <w:t>№ 48 от  28.06.2016 г</w:t>
      </w:r>
      <w:r w:rsidRPr="004B293E">
        <w:t xml:space="preserve">                             </w:t>
      </w:r>
    </w:p>
    <w:p w:rsidR="00D47123" w:rsidRPr="004B293E" w:rsidRDefault="00D47123" w:rsidP="00D47123"/>
    <w:p w:rsidR="00D47123" w:rsidRPr="00D8621E" w:rsidRDefault="00D47123" w:rsidP="00D47123">
      <w:pPr>
        <w:jc w:val="right"/>
      </w:pPr>
      <w:r>
        <w:t xml:space="preserve"> </w:t>
      </w:r>
    </w:p>
    <w:p w:rsidR="00D47123" w:rsidRPr="00D8621E" w:rsidRDefault="00D47123" w:rsidP="00D47123">
      <w:pPr>
        <w:jc w:val="right"/>
      </w:pPr>
    </w:p>
    <w:p w:rsidR="00D47123" w:rsidRPr="00D8621E" w:rsidRDefault="00D47123" w:rsidP="00D47123">
      <w:pPr>
        <w:jc w:val="center"/>
      </w:pPr>
      <w:r w:rsidRPr="00D8621E">
        <w:t>Положение</w:t>
      </w:r>
    </w:p>
    <w:p w:rsidR="00D47123" w:rsidRPr="00D8621E" w:rsidRDefault="00D47123" w:rsidP="00D47123">
      <w:pPr>
        <w:jc w:val="center"/>
      </w:pPr>
      <w:r w:rsidRPr="00D8621E">
        <w:t xml:space="preserve">о комиссии </w:t>
      </w:r>
      <w:proofErr w:type="gramStart"/>
      <w:r w:rsidRPr="00D8621E">
        <w:t>по</w:t>
      </w:r>
      <w:proofErr w:type="gramEnd"/>
      <w:r w:rsidRPr="00D8621E">
        <w:t xml:space="preserve"> урегулировании конфликта интересов на</w:t>
      </w:r>
    </w:p>
    <w:p w:rsidR="00D47123" w:rsidRPr="00D8621E" w:rsidRDefault="00D47123" w:rsidP="00D47123">
      <w:pPr>
        <w:jc w:val="center"/>
      </w:pPr>
      <w:r w:rsidRPr="00D8621E">
        <w:t>муниципальной службе Белогривского сельского поселения</w:t>
      </w:r>
    </w:p>
    <w:p w:rsidR="00D47123" w:rsidRPr="00D8621E" w:rsidRDefault="00D47123" w:rsidP="00D47123">
      <w:pPr>
        <w:jc w:val="center"/>
      </w:pPr>
    </w:p>
    <w:p w:rsidR="00D47123" w:rsidRPr="00D8621E" w:rsidRDefault="00D47123" w:rsidP="00D47123">
      <w:pPr>
        <w:jc w:val="both"/>
      </w:pPr>
      <w:r w:rsidRPr="00D8621E">
        <w:t>1. ОБЩИЕ ПОЛОЖЕНИЯ</w:t>
      </w:r>
    </w:p>
    <w:p w:rsidR="00D47123" w:rsidRPr="00D8621E" w:rsidRDefault="00D47123" w:rsidP="00D47123">
      <w:pPr>
        <w:jc w:val="both"/>
      </w:pPr>
      <w:r w:rsidRPr="00D8621E">
        <w:t xml:space="preserve"> 1. Настоящим Положением  в соответствии  со статьёй 14.1  Федерального закона  от 2 марта  2007 года  № 25 ФЗ «О муниципальной службе в Российской Федерации» (дале</w:t>
      </w:r>
      <w:proofErr w:type="gramStart"/>
      <w:r w:rsidRPr="00D8621E">
        <w:t>е-</w:t>
      </w:r>
      <w:proofErr w:type="gramEnd"/>
      <w:r w:rsidRPr="00D8621E">
        <w:t xml:space="preserve"> Федеральный закон) определяется порядок  образования деятельности  комиссии    по урегулировании конфликта интересов на муниципальной службе Белогривского сельского поселения (далее комиссия).</w:t>
      </w:r>
    </w:p>
    <w:p w:rsidR="00D47123" w:rsidRPr="00D8621E" w:rsidRDefault="00D47123" w:rsidP="00D47123">
      <w:pPr>
        <w:jc w:val="both"/>
      </w:pPr>
      <w:r w:rsidRPr="00D8621E">
        <w:t>2.  Комиссия в своей деятельности руководствуется  Конституцией  Российской Федерации, федеральными  конституционными законами, федеральными законами, актами  Президента Российской Федерации и Правительства  Российской Фе</w:t>
      </w:r>
      <w:r>
        <w:t>дерации, Уставом Омской области</w:t>
      </w:r>
      <w:r w:rsidRPr="00D8621E">
        <w:t>,</w:t>
      </w:r>
      <w:r>
        <w:t xml:space="preserve"> </w:t>
      </w:r>
      <w:r w:rsidRPr="00D8621E">
        <w:t>Уставом Белогривского сельского поселения</w:t>
      </w:r>
      <w:proofErr w:type="gramStart"/>
      <w:r w:rsidRPr="00D8621E">
        <w:t xml:space="preserve"> ,</w:t>
      </w:r>
      <w:proofErr w:type="gramEnd"/>
      <w:r w:rsidRPr="00D8621E">
        <w:t xml:space="preserve"> настоящим Положением, а  также правовыми актами государственных органов  и органов местного самоуправления  Белогривского сельского поселения.</w:t>
      </w:r>
    </w:p>
    <w:p w:rsidR="00D47123" w:rsidRPr="00D8621E" w:rsidRDefault="00D47123" w:rsidP="00D47123">
      <w:pPr>
        <w:jc w:val="both"/>
      </w:pPr>
      <w:r w:rsidRPr="00D8621E">
        <w:t>3.   Основны</w:t>
      </w:r>
      <w:r>
        <w:t>ми задачами  комиссии  являются</w:t>
      </w:r>
      <w:r w:rsidRPr="00D8621E">
        <w:t>:</w:t>
      </w:r>
    </w:p>
    <w:p w:rsidR="00D47123" w:rsidRPr="00D8621E" w:rsidRDefault="00D47123" w:rsidP="00D47123">
      <w:pPr>
        <w:jc w:val="both"/>
      </w:pPr>
      <w:r w:rsidRPr="00D8621E">
        <w:t xml:space="preserve">а)   содействие органам местного самоуправления  Белогривского сельского поселения   </w:t>
      </w:r>
      <w:proofErr w:type="gramStart"/>
      <w:r w:rsidRPr="00D8621E">
        <w:t xml:space="preserve">( </w:t>
      </w:r>
      <w:proofErr w:type="gramEnd"/>
      <w:r w:rsidRPr="00D8621E">
        <w:t xml:space="preserve">далее  органам  местного  самоуправления)  их  структурам и подразделениям  в  обеспечении    </w:t>
      </w:r>
      <w:r w:rsidRPr="00D8621E">
        <w:lastRenderedPageBreak/>
        <w:t>соблюдения муниципальными служащими Белогривского сельского поселения  (далее  муниципальные служащие)  требований  к  служебному  поведению;</w:t>
      </w:r>
    </w:p>
    <w:p w:rsidR="00D47123" w:rsidRPr="00D8621E" w:rsidRDefault="00D47123" w:rsidP="00D47123">
      <w:pPr>
        <w:jc w:val="both"/>
      </w:pPr>
      <w:r w:rsidRPr="00D8621E">
        <w:t xml:space="preserve">б)  содействие  органам  местного самоуправления  в урегулировании  конфликта  интересов, способного привести  к  причинению  вреда  законным  интересам  граждан,  организаций, общества, </w:t>
      </w:r>
      <w:proofErr w:type="spellStart"/>
      <w:r w:rsidRPr="00D8621E">
        <w:t>Белогривскому</w:t>
      </w:r>
      <w:proofErr w:type="spellEnd"/>
      <w:r w:rsidRPr="00D8621E">
        <w:t xml:space="preserve"> сельскому  поселению</w:t>
      </w:r>
      <w:proofErr w:type="gramStart"/>
      <w:r w:rsidRPr="00D8621E">
        <w:t xml:space="preserve"> ,</w:t>
      </w:r>
      <w:proofErr w:type="gramEnd"/>
      <w:r w:rsidRPr="00D8621E">
        <w:t xml:space="preserve"> Большеуковскому  муниципальному  району,  Омской  области  или российской  Федерации.</w:t>
      </w:r>
    </w:p>
    <w:p w:rsidR="00D47123" w:rsidRDefault="00D47123" w:rsidP="00D47123">
      <w:pPr>
        <w:jc w:val="both"/>
      </w:pPr>
      <w:r w:rsidRPr="00D8621E">
        <w:t>4.  Комиссия  рассматривает  вопросы,  связанные  с  соблюдением  требований  к  служебному  поведению  и  урегулированием  конфликта  интересов,  в  отношении  муниципальных  служащих,  замещающих  должности  муниципальной  службы  Белогривского  сельского  поселения (далее  - должности муниципальной  службы).</w:t>
      </w:r>
    </w:p>
    <w:p w:rsidR="00D47123" w:rsidRDefault="00D47123" w:rsidP="00D47123">
      <w:pPr>
        <w:jc w:val="both"/>
      </w:pPr>
      <w:r>
        <w:t xml:space="preserve">        </w:t>
      </w:r>
      <w:proofErr w:type="gramStart"/>
      <w:r>
        <w:t>Комиссия рассматривает  вопрос  о  применении  к  муниципальному служащему, сообщившему  в правоохранительные  или иные  государственные органы, органы  местного  самоуправления  или средства  массовой информации о ставших ему известными фактах  коррупции, мер дисциплинарной ответственности за совершение им  в  течение года  после  сообщения о фактах коррупции  дисциплинарного  проступка.</w:t>
      </w:r>
      <w:proofErr w:type="gramEnd"/>
      <w:r>
        <w:t xml:space="preserve"> В таком заседании  принимает  участие прокурор.</w:t>
      </w:r>
    </w:p>
    <w:p w:rsidR="00D47123" w:rsidRDefault="00D47123" w:rsidP="00D47123">
      <w:pPr>
        <w:jc w:val="both"/>
      </w:pPr>
      <w:r>
        <w:t xml:space="preserve">          Председатель  комиссии  представляет в органы  прокуратуры необходимые  материалы не менее чем за пять рабочих дней до дня заседания  комиссии.</w:t>
      </w:r>
    </w:p>
    <w:p w:rsidR="00D47123" w:rsidRDefault="00D47123" w:rsidP="00D47123">
      <w:pPr>
        <w:jc w:val="both"/>
      </w:pPr>
      <w:r>
        <w:t>(</w:t>
      </w:r>
      <w:proofErr w:type="spellStart"/>
      <w:proofErr w:type="gramStart"/>
      <w:r>
        <w:t>п</w:t>
      </w:r>
      <w:proofErr w:type="spellEnd"/>
      <w:proofErr w:type="gramEnd"/>
      <w:r>
        <w:t xml:space="preserve"> 4  дополнен абзацами 2-3  пост  №50  22.12.2015г)</w:t>
      </w:r>
    </w:p>
    <w:p w:rsidR="00D47123" w:rsidRPr="00D8621E" w:rsidRDefault="00D47123" w:rsidP="00D47123">
      <w:pPr>
        <w:jc w:val="both"/>
      </w:pPr>
    </w:p>
    <w:p w:rsidR="00D47123" w:rsidRPr="00D8621E" w:rsidRDefault="00D47123" w:rsidP="00D47123">
      <w:pPr>
        <w:jc w:val="both"/>
      </w:pPr>
    </w:p>
    <w:p w:rsidR="00D47123" w:rsidRPr="00D8621E" w:rsidRDefault="00D47123" w:rsidP="00D47123">
      <w:pPr>
        <w:jc w:val="both"/>
      </w:pPr>
      <w:r w:rsidRPr="00D8621E">
        <w:t>2. ПОРЯДОК ОБРАЗОВАНИЯ КОМИССИИ</w:t>
      </w:r>
    </w:p>
    <w:p w:rsidR="00D47123" w:rsidRPr="00D8621E" w:rsidRDefault="00D47123" w:rsidP="00D47123">
      <w:pPr>
        <w:jc w:val="both"/>
      </w:pPr>
    </w:p>
    <w:p w:rsidR="00D47123" w:rsidRPr="00D8621E" w:rsidRDefault="00D47123" w:rsidP="00D47123">
      <w:pPr>
        <w:jc w:val="both"/>
      </w:pPr>
      <w:r w:rsidRPr="00D8621E">
        <w:t>5.  Комиссия  образуется  правовым  актом  Главы Белогривского  сельского  поселения. Указанным   актом  определяется  состав  комиссии  и  порядок  ее  работы.</w:t>
      </w:r>
    </w:p>
    <w:p w:rsidR="00D47123" w:rsidRPr="00D8621E" w:rsidRDefault="00D47123" w:rsidP="00D47123">
      <w:pPr>
        <w:jc w:val="both"/>
      </w:pPr>
      <w:r>
        <w:t>6. В</w:t>
      </w:r>
      <w:r w:rsidRPr="00D8621E">
        <w:t xml:space="preserve">  состав  комиссии  включаются  независимые  эксперты. Число независимых  экспертов  должно  составлять  не  менее  одной  четверти  от  общего  числа членов  комиссии.</w:t>
      </w:r>
    </w:p>
    <w:p w:rsidR="00D47123" w:rsidRPr="00D8621E" w:rsidRDefault="00D47123" w:rsidP="00D47123">
      <w:pPr>
        <w:jc w:val="both"/>
      </w:pPr>
      <w:r w:rsidRPr="00D8621E">
        <w:t xml:space="preserve">7. Состав комиссии  формируется  таким  образом.  Чтобы  исключить  возможность  возникновения  конфликтов  интересов,  </w:t>
      </w:r>
      <w:proofErr w:type="gramStart"/>
      <w:r w:rsidRPr="00D8621E">
        <w:t>который</w:t>
      </w:r>
      <w:proofErr w:type="gramEnd"/>
      <w:r w:rsidRPr="00D8621E">
        <w:t xml:space="preserve">  мог бы  повлиять  на  принимаемое  комиссией  решение.</w:t>
      </w:r>
    </w:p>
    <w:p w:rsidR="00D47123" w:rsidRPr="00D8621E" w:rsidRDefault="00D47123" w:rsidP="00D47123">
      <w:pPr>
        <w:jc w:val="both"/>
      </w:pPr>
      <w:r w:rsidRPr="00D8621E">
        <w:t xml:space="preserve">8. Комиссия  </w:t>
      </w:r>
      <w:r>
        <w:t>состоит  из  председателя</w:t>
      </w:r>
      <w:r w:rsidRPr="00D8621E">
        <w:t>,  заместителя  председателя, секретаря и членов  комиссии.  Все члены  комиссии   при  принятии  решения  обладают  равными  правами.</w:t>
      </w:r>
    </w:p>
    <w:p w:rsidR="00D47123" w:rsidRPr="00D8621E" w:rsidRDefault="00D47123" w:rsidP="00D47123">
      <w:pPr>
        <w:jc w:val="both"/>
      </w:pPr>
      <w:r w:rsidRPr="00D8621E">
        <w:t xml:space="preserve">9.  Основанием  для </w:t>
      </w:r>
      <w:r>
        <w:t xml:space="preserve"> проведения  комиссии  является уведомление  государственного служащего о возникновении личной заинтересованности при исполнении  должностных  обязанностей, которая  приводит или  может привести  к конфликту интересов:</w:t>
      </w:r>
    </w:p>
    <w:p w:rsidR="00D47123" w:rsidRDefault="00D47123" w:rsidP="00D47123">
      <w:pPr>
        <w:jc w:val="both"/>
      </w:pPr>
      <w:r w:rsidRPr="00D8621E">
        <w:t xml:space="preserve"> а)   </w:t>
      </w:r>
      <w:proofErr w:type="gramStart"/>
      <w:r w:rsidRPr="00D8621E">
        <w:t>полученная</w:t>
      </w:r>
      <w:proofErr w:type="gramEnd"/>
      <w:r w:rsidRPr="00D8621E">
        <w:t xml:space="preserve"> от  правоохранительных, судебных или  иных  государственных  органов. От организаций,  должностных  лиц  или  граждан  информации  о  совершении  муниципальным  </w:t>
      </w:r>
      <w:r w:rsidRPr="00D8621E">
        <w:lastRenderedPageBreak/>
        <w:t>служащим проступков, порочащих  его  честь  и  достоинство,  или  об  ином  нарушении  муниципальным  служащим  требований  к  служебному  поведению, предусмотренных  статьей 14 Федерального  закона.</w:t>
      </w:r>
    </w:p>
    <w:p w:rsidR="00D47123" w:rsidRPr="004B293E" w:rsidRDefault="00D47123" w:rsidP="00D47123">
      <w:pPr>
        <w:tabs>
          <w:tab w:val="left" w:pos="7938"/>
        </w:tabs>
        <w:ind w:right="-5" w:firstLine="540"/>
        <w:jc w:val="both"/>
      </w:pPr>
      <w:r>
        <w:t xml:space="preserve">1. </w:t>
      </w:r>
      <w:r w:rsidRPr="004B293E">
        <w:t xml:space="preserve"> дополнить п. </w:t>
      </w:r>
      <w:r>
        <w:t>9</w:t>
      </w:r>
      <w:r w:rsidRPr="004B293E">
        <w:t xml:space="preserve"> </w:t>
      </w:r>
      <w:r>
        <w:t xml:space="preserve">Положения </w:t>
      </w:r>
      <w:r w:rsidRPr="004B293E">
        <w:t>следующего содержания:</w:t>
      </w:r>
    </w:p>
    <w:p w:rsidR="00D47123" w:rsidRPr="00D8621E" w:rsidRDefault="00D47123" w:rsidP="00D47123">
      <w:pPr>
        <w:jc w:val="both"/>
      </w:pPr>
      <w:r>
        <w:t>б</w:t>
      </w:r>
      <w:r w:rsidRPr="00D8621E">
        <w:t>) информации  о  наличии  у   муниципального  служащего  личной  заинтересованности, которая  приводит  или  может  привести  к  конфликту  интересов.</w:t>
      </w:r>
    </w:p>
    <w:p w:rsidR="00D47123" w:rsidRPr="00D8621E" w:rsidRDefault="00D47123" w:rsidP="00D47123">
      <w:pPr>
        <w:jc w:val="both"/>
      </w:pPr>
      <w:r w:rsidRPr="00D8621E">
        <w:t>10. Информация,  указанная  в  пункте 9 настоящего  положения  должна  быть  представлена  в  письменном  виде  и  содержать  следующие  сведения:</w:t>
      </w:r>
    </w:p>
    <w:p w:rsidR="00D47123" w:rsidRPr="00D8621E" w:rsidRDefault="00D47123" w:rsidP="00D47123">
      <w:pPr>
        <w:jc w:val="both"/>
      </w:pPr>
      <w:r w:rsidRPr="00D8621E">
        <w:t xml:space="preserve"> а)  фамилию,  имя,  отчество муниципального  служащего  и  замещаемую  им  должность  муниципальной  службы.</w:t>
      </w:r>
    </w:p>
    <w:p w:rsidR="00D47123" w:rsidRPr="00D8621E" w:rsidRDefault="00D47123" w:rsidP="00D47123">
      <w:pPr>
        <w:jc w:val="both"/>
      </w:pPr>
      <w:r w:rsidRPr="00D8621E">
        <w:t xml:space="preserve"> б)  описание  нарушения  муниципальным  служащим  требований  к  служебному  поведению или  признаков  личной  заинтересованности,   которая  приводит  или  может  привести  к  конфликту  интересов.</w:t>
      </w:r>
    </w:p>
    <w:p w:rsidR="00D47123" w:rsidRPr="00D8621E" w:rsidRDefault="00D47123" w:rsidP="00D47123">
      <w:pPr>
        <w:jc w:val="both"/>
      </w:pPr>
      <w:r w:rsidRPr="00D8621E">
        <w:t>11. В  комиссию  могут быть  представлены  материалы,  подтверждающие  нарушение  муниципальным  служащим  требований  к  служебному  поведению  или  наличие  у  него  личной  заинтересованности,  которая  приводит  или  может  привести  к  конфликту  интересов.</w:t>
      </w:r>
    </w:p>
    <w:p w:rsidR="00D47123" w:rsidRDefault="00D47123" w:rsidP="00D47123">
      <w:pPr>
        <w:jc w:val="both"/>
      </w:pPr>
      <w:r w:rsidRPr="00D8621E">
        <w:t>12.  Комиссия  не  рассматривает  сообщения  о  преступлениях,  и административных  правонарушениях,  а  также  анонимные  обращения.  Не  проводит  проверки  по  фактам  нарушения  служебной  дисциплины.</w:t>
      </w:r>
    </w:p>
    <w:p w:rsidR="00D47123" w:rsidRDefault="00D47123" w:rsidP="00D47123">
      <w:pPr>
        <w:jc w:val="both"/>
      </w:pPr>
    </w:p>
    <w:p w:rsidR="00D47123" w:rsidRPr="004B293E" w:rsidRDefault="00D47123" w:rsidP="00D47123">
      <w:pPr>
        <w:autoSpaceDE w:val="0"/>
        <w:autoSpaceDN w:val="0"/>
        <w:adjustRightInd w:val="0"/>
        <w:ind w:firstLine="540"/>
        <w:jc w:val="both"/>
      </w:pPr>
      <w:r w:rsidRPr="004B293E">
        <w:t>12.1</w:t>
      </w:r>
      <w:r>
        <w:t>.</w:t>
      </w:r>
      <w:r w:rsidRPr="004B293E">
        <w:t xml:space="preserve"> Обращение, указанное в </w:t>
      </w:r>
      <w:hyperlink r:id="rId4" w:history="1">
        <w:proofErr w:type="spellStart"/>
        <w:r w:rsidRPr="004B293E">
          <w:rPr>
            <w:rStyle w:val="a4"/>
          </w:rPr>
          <w:t>пп</w:t>
        </w:r>
        <w:proofErr w:type="spellEnd"/>
        <w:r w:rsidRPr="004B293E">
          <w:rPr>
            <w:rStyle w:val="a4"/>
          </w:rPr>
          <w:t>. "б" п. 9</w:t>
        </w:r>
      </w:hyperlink>
      <w:r w:rsidRPr="004B293E">
        <w:t xml:space="preserve"> настоящего Положения, подается гражданином, замещавшим должность муниципальной службы в органе местного самоуправления, в подразделение кадровой службы органа по профилактике коррупционных и иных правонарушений. </w:t>
      </w:r>
      <w:proofErr w:type="gramStart"/>
      <w:r w:rsidRPr="004B293E"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вид договора (трудовой или гражданско-правовой), предполагаемый срок его действия, сумма оплаты за выполнение</w:t>
      </w:r>
      <w:proofErr w:type="gramEnd"/>
      <w:r w:rsidRPr="004B293E">
        <w:t xml:space="preserve">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" w:history="1">
        <w:r w:rsidRPr="004B293E">
          <w:rPr>
            <w:rStyle w:val="a4"/>
          </w:rPr>
          <w:t>ст. 12</w:t>
        </w:r>
      </w:hyperlink>
      <w:r w:rsidRPr="004B293E">
        <w:t xml:space="preserve"> Федерального закона от 25.12.2008 г.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D47123" w:rsidRPr="004B293E" w:rsidRDefault="00D47123" w:rsidP="00D47123">
      <w:r w:rsidRPr="004B293E">
        <w:t xml:space="preserve">          12.2</w:t>
      </w:r>
      <w:r>
        <w:t>.</w:t>
      </w:r>
      <w:r w:rsidRPr="004B293E">
        <w:t xml:space="preserve"> Обращение, указанное в </w:t>
      </w:r>
      <w:hyperlink r:id="rId6" w:history="1">
        <w:proofErr w:type="spellStart"/>
        <w:r w:rsidRPr="004B293E">
          <w:rPr>
            <w:rStyle w:val="a4"/>
          </w:rPr>
          <w:t>пп</w:t>
        </w:r>
        <w:proofErr w:type="spellEnd"/>
        <w:r w:rsidRPr="004B293E">
          <w:rPr>
            <w:rStyle w:val="a4"/>
          </w:rPr>
          <w:t>. "б" п. 9</w:t>
        </w:r>
      </w:hyperlink>
      <w:r w:rsidRPr="004B293E"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47123" w:rsidRPr="004B293E" w:rsidRDefault="00D47123" w:rsidP="00D47123">
      <w:pPr>
        <w:autoSpaceDE w:val="0"/>
        <w:autoSpaceDN w:val="0"/>
        <w:adjustRightInd w:val="0"/>
        <w:ind w:firstLine="540"/>
        <w:jc w:val="both"/>
      </w:pPr>
      <w:r w:rsidRPr="004B293E">
        <w:lastRenderedPageBreak/>
        <w:t>12.3</w:t>
      </w:r>
      <w:r>
        <w:t>.</w:t>
      </w:r>
      <w:r w:rsidRPr="004B293E">
        <w:t xml:space="preserve">  Уведомление, указанное в </w:t>
      </w:r>
      <w:hyperlink r:id="rId7" w:history="1">
        <w:r w:rsidRPr="004B293E">
          <w:rPr>
            <w:rStyle w:val="a4"/>
          </w:rPr>
          <w:t>подпункте "</w:t>
        </w:r>
        <w:proofErr w:type="spellStart"/>
        <w:r w:rsidRPr="004B293E">
          <w:rPr>
            <w:rStyle w:val="a4"/>
          </w:rPr>
          <w:t>д</w:t>
        </w:r>
        <w:proofErr w:type="spellEnd"/>
        <w:r w:rsidRPr="004B293E">
          <w:rPr>
            <w:rStyle w:val="a4"/>
          </w:rPr>
          <w:t>" пункта 9</w:t>
        </w:r>
      </w:hyperlink>
      <w:r w:rsidRPr="004B293E">
        <w:t xml:space="preserve">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</w:t>
      </w:r>
      <w:hyperlink r:id="rId8" w:history="1">
        <w:r w:rsidRPr="004B293E">
          <w:rPr>
            <w:rStyle w:val="a4"/>
          </w:rPr>
          <w:t>ст. 12</w:t>
        </w:r>
      </w:hyperlink>
      <w:r w:rsidRPr="004B293E">
        <w:t xml:space="preserve"> Федерального закона от 25.12.2008 г.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D47123" w:rsidRPr="004B293E" w:rsidRDefault="00D47123" w:rsidP="00D47123">
      <w:pPr>
        <w:jc w:val="center"/>
      </w:pPr>
      <w:r>
        <w:t>(пп.12.1, 12.2, 12.3, в ведён пост   № 52 от 24.12.2015</w:t>
      </w:r>
      <w:r w:rsidRPr="006F0535">
        <w:t xml:space="preserve"> </w:t>
      </w:r>
      <w:r>
        <w:t>г)</w:t>
      </w:r>
      <w:r w:rsidRPr="004B293E">
        <w:t xml:space="preserve">  </w:t>
      </w:r>
      <w:r w:rsidRPr="006F0535">
        <w:t xml:space="preserve">    </w:t>
      </w:r>
      <w:r>
        <w:t xml:space="preserve">                                                                               </w:t>
      </w:r>
      <w:r w:rsidRPr="004B293E">
        <w:t xml:space="preserve"> </w:t>
      </w:r>
      <w:r w:rsidRPr="006F0535">
        <w:t xml:space="preserve"> </w:t>
      </w:r>
      <w:r>
        <w:t xml:space="preserve">                                                                               </w:t>
      </w:r>
    </w:p>
    <w:p w:rsidR="00D47123" w:rsidRPr="00D8621E" w:rsidRDefault="00D47123" w:rsidP="00D47123">
      <w:pPr>
        <w:jc w:val="both"/>
      </w:pPr>
    </w:p>
    <w:p w:rsidR="00D47123" w:rsidRDefault="00D47123" w:rsidP="00D47123">
      <w:pPr>
        <w:jc w:val="center"/>
      </w:pPr>
      <w:r>
        <w:t xml:space="preserve">        </w:t>
      </w:r>
      <w:r w:rsidRPr="00565015">
        <w:t xml:space="preserve">13. председатель  комиссии   при  поступлении  к нему в порядке, предусмотренном нормативным  правовым актом  государственного  органа,  информации, содержащей  основания для проведения  заседания  комиссии  в 10- </w:t>
      </w:r>
      <w:proofErr w:type="spellStart"/>
      <w:r w:rsidRPr="00565015">
        <w:t>дневный</w:t>
      </w:r>
      <w:proofErr w:type="spellEnd"/>
      <w:r w:rsidRPr="00565015">
        <w:t xml:space="preserve">  срок </w:t>
      </w:r>
      <w:proofErr w:type="gramStart"/>
      <w:r w:rsidRPr="00565015">
        <w:t>на назначает</w:t>
      </w:r>
      <w:proofErr w:type="gramEnd"/>
      <w:r w:rsidRPr="00565015">
        <w:t xml:space="preserve"> дату заседания  комиссии. При  этом  дата заседания комиссии не может быть назначена позднее 20 дней со дня поступления  указанной информации, за исключением  случаев,  предусмотренных пунктами  18.1</w:t>
      </w:r>
      <w:r>
        <w:t xml:space="preserve"> и 18.2  настоящего  Положения.</w:t>
      </w:r>
      <w:r w:rsidRPr="00B91F9F">
        <w:t xml:space="preserve"> </w:t>
      </w:r>
    </w:p>
    <w:p w:rsidR="00D47123" w:rsidRPr="004B293E" w:rsidRDefault="00D47123" w:rsidP="00D47123">
      <w:r>
        <w:t>(п.13 в редакции пост   № 48 от 26.06.2016</w:t>
      </w:r>
      <w:r w:rsidRPr="006F0535">
        <w:t xml:space="preserve"> </w:t>
      </w:r>
      <w:r>
        <w:t>г)</w:t>
      </w:r>
      <w:r w:rsidRPr="004B293E">
        <w:t xml:space="preserve">  </w:t>
      </w:r>
      <w:r w:rsidRPr="006F0535">
        <w:t xml:space="preserve">    </w:t>
      </w:r>
      <w:r>
        <w:t xml:space="preserve">                                                                               </w:t>
      </w:r>
      <w:r w:rsidRPr="004B293E">
        <w:t xml:space="preserve"> </w:t>
      </w:r>
    </w:p>
    <w:p w:rsidR="00D47123" w:rsidRDefault="00D47123" w:rsidP="00D47123">
      <w:pPr>
        <w:tabs>
          <w:tab w:val="left" w:pos="7938"/>
        </w:tabs>
        <w:ind w:right="-5"/>
        <w:jc w:val="both"/>
      </w:pPr>
    </w:p>
    <w:p w:rsidR="00D47123" w:rsidRPr="004B293E" w:rsidRDefault="00D47123" w:rsidP="00D47123">
      <w:pPr>
        <w:autoSpaceDE w:val="0"/>
        <w:autoSpaceDN w:val="0"/>
        <w:adjustRightInd w:val="0"/>
        <w:ind w:firstLine="540"/>
        <w:jc w:val="both"/>
      </w:pPr>
      <w:r w:rsidRPr="004B293E">
        <w:t>13.1</w:t>
      </w:r>
      <w:r>
        <w:t>.</w:t>
      </w:r>
      <w:r w:rsidRPr="004B293E">
        <w:t xml:space="preserve"> Заседание комиссии по рассмотрению заявления, указанного в </w:t>
      </w:r>
      <w:hyperlink r:id="rId9" w:history="1">
        <w:proofErr w:type="spellStart"/>
        <w:r w:rsidRPr="004B293E">
          <w:rPr>
            <w:rStyle w:val="a4"/>
          </w:rPr>
          <w:t>пп</w:t>
        </w:r>
        <w:proofErr w:type="spellEnd"/>
        <w:r w:rsidRPr="004B293E">
          <w:rPr>
            <w:rStyle w:val="a4"/>
          </w:rPr>
          <w:t>. "б" п. 9</w:t>
        </w:r>
      </w:hyperlink>
      <w:r w:rsidRPr="004B293E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47123" w:rsidRPr="004B293E" w:rsidRDefault="00D47123" w:rsidP="00D47123">
      <w:pPr>
        <w:tabs>
          <w:tab w:val="left" w:pos="7938"/>
        </w:tabs>
        <w:ind w:right="-5" w:firstLine="540"/>
        <w:jc w:val="both"/>
      </w:pPr>
      <w:r w:rsidRPr="004B293E">
        <w:t xml:space="preserve">13.2 Уведомление, указанное в </w:t>
      </w:r>
      <w:hyperlink r:id="rId10" w:history="1">
        <w:proofErr w:type="spellStart"/>
        <w:r w:rsidRPr="004B293E">
          <w:rPr>
            <w:rStyle w:val="a4"/>
          </w:rPr>
          <w:t>пп</w:t>
        </w:r>
        <w:proofErr w:type="spellEnd"/>
        <w:r w:rsidRPr="004B293E">
          <w:rPr>
            <w:rStyle w:val="a4"/>
          </w:rPr>
          <w:t>. "</w:t>
        </w:r>
        <w:proofErr w:type="spellStart"/>
        <w:r w:rsidRPr="004B293E">
          <w:rPr>
            <w:rStyle w:val="a4"/>
          </w:rPr>
          <w:t>д</w:t>
        </w:r>
        <w:proofErr w:type="spellEnd"/>
        <w:r w:rsidRPr="004B293E">
          <w:rPr>
            <w:rStyle w:val="a4"/>
          </w:rPr>
          <w:t>" п. 9</w:t>
        </w:r>
      </w:hyperlink>
      <w:r w:rsidRPr="004B293E">
        <w:t xml:space="preserve"> настоящего Положения, как правило, рассматривается на очередном (плановом) заседании комиссии.</w:t>
      </w:r>
    </w:p>
    <w:p w:rsidR="00D47123" w:rsidRPr="004B293E" w:rsidRDefault="00D47123" w:rsidP="00D47123">
      <w:r>
        <w:t>(пп.13.1, 13.2  в ведён пост   № 52 от 24.12.2015</w:t>
      </w:r>
      <w:r w:rsidRPr="006F0535">
        <w:t xml:space="preserve"> </w:t>
      </w:r>
      <w:r>
        <w:t>г)</w:t>
      </w:r>
      <w:r w:rsidRPr="004B293E">
        <w:t xml:space="preserve">  </w:t>
      </w:r>
      <w:r w:rsidRPr="006F0535">
        <w:t xml:space="preserve">    </w:t>
      </w:r>
      <w:r>
        <w:t xml:space="preserve">                                                                               </w:t>
      </w:r>
      <w:r w:rsidRPr="004B293E">
        <w:t xml:space="preserve"> </w:t>
      </w:r>
    </w:p>
    <w:p w:rsidR="00D47123" w:rsidRPr="00D8621E" w:rsidRDefault="00D47123" w:rsidP="00D47123">
      <w:pPr>
        <w:jc w:val="both"/>
      </w:pPr>
    </w:p>
    <w:p w:rsidR="00D47123" w:rsidRPr="00D8621E" w:rsidRDefault="00D47123" w:rsidP="00D47123">
      <w:pPr>
        <w:jc w:val="both"/>
      </w:pPr>
      <w:r w:rsidRPr="00D8621E">
        <w:t>14.  по письменному запросу председателя  комиссии представитель нанимателя  предоставляет дополнительные сведения, необходимые  для работы комиссии,  а также запрошенные в установленном порядке  для предоставления  в комиссию сведения от других государственных органов, органов местного самоуправления  и организаций.</w:t>
      </w:r>
    </w:p>
    <w:p w:rsidR="00D47123" w:rsidRPr="00D8621E" w:rsidRDefault="00D47123" w:rsidP="00D47123">
      <w:pPr>
        <w:jc w:val="both"/>
      </w:pPr>
      <w:r w:rsidRPr="00D8621E">
        <w:t>15.  Дата, время и место заседания комиссии  устанавливаются  её председателем  после  сбора материалов, подтверждающих либо опровергающих  информацию, указанную в пункте 9 Положения.</w:t>
      </w:r>
    </w:p>
    <w:p w:rsidR="00D47123" w:rsidRPr="00D8621E" w:rsidRDefault="00D47123" w:rsidP="00D47123">
      <w:pPr>
        <w:jc w:val="both"/>
      </w:pPr>
      <w:r w:rsidRPr="00D8621E">
        <w:t xml:space="preserve">   Секретарь комиссии решает организационные вопросы, связанные с подготовкой заседания комиссии, а также извещает членов комиссии о дате заседания комиссии.</w:t>
      </w:r>
    </w:p>
    <w:p w:rsidR="00D47123" w:rsidRPr="00D8621E" w:rsidRDefault="00D47123" w:rsidP="00D47123">
      <w:pPr>
        <w:jc w:val="both"/>
      </w:pPr>
      <w:r w:rsidRPr="00D8621E">
        <w:t>16.Заседание комиссии считается правомочным</w:t>
      </w:r>
      <w:proofErr w:type="gramStart"/>
      <w:r w:rsidRPr="00D8621E">
        <w:t xml:space="preserve"> ,</w:t>
      </w:r>
      <w:proofErr w:type="gramEnd"/>
      <w:r w:rsidRPr="00D8621E">
        <w:t xml:space="preserve"> если на нем присутствует не менее двух третей  от общего числа членов комиссии.</w:t>
      </w:r>
    </w:p>
    <w:p w:rsidR="00D47123" w:rsidRPr="00D8621E" w:rsidRDefault="00D47123" w:rsidP="00D47123">
      <w:pPr>
        <w:jc w:val="both"/>
      </w:pPr>
      <w:r w:rsidRPr="00D8621E">
        <w:t xml:space="preserve">17.  При возможном возникновении конфликта интересов  у членов комиссии  в связи </w:t>
      </w:r>
    </w:p>
    <w:p w:rsidR="00D47123" w:rsidRPr="00D8621E" w:rsidRDefault="00D47123" w:rsidP="00D47123">
      <w:pPr>
        <w:jc w:val="both"/>
      </w:pPr>
      <w:r w:rsidRPr="00D8621E">
        <w:lastRenderedPageBreak/>
        <w:t>До начала заседания  заявить об этом. В подобном случае соответствующий член комиссии  не принимает участия  в рассмотрении указанных вопросов.</w:t>
      </w:r>
    </w:p>
    <w:p w:rsidR="00D47123" w:rsidRPr="006F05DA" w:rsidRDefault="00D47123" w:rsidP="00D47123">
      <w:pPr>
        <w:tabs>
          <w:tab w:val="left" w:pos="7938"/>
        </w:tabs>
        <w:ind w:right="-5" w:firstLine="540"/>
        <w:jc w:val="both"/>
        <w:rPr>
          <w:sz w:val="25"/>
          <w:szCs w:val="25"/>
        </w:rPr>
      </w:pPr>
      <w:r w:rsidRPr="006F05DA">
        <w:t xml:space="preserve">18. </w:t>
      </w:r>
      <w:r w:rsidRPr="006F05DA">
        <w:rPr>
          <w:sz w:val="25"/>
          <w:szCs w:val="25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6F05DA">
        <w:rPr>
          <w:sz w:val="25"/>
          <w:szCs w:val="25"/>
        </w:rPr>
        <w:t>представляемых</w:t>
      </w:r>
      <w:proofErr w:type="gramEnd"/>
      <w:r w:rsidRPr="006F05DA">
        <w:rPr>
          <w:sz w:val="25"/>
          <w:szCs w:val="25"/>
        </w:rPr>
        <w:t xml:space="preserve"> в соответствии с п.9 настоящего Положения.</w:t>
      </w:r>
    </w:p>
    <w:p w:rsidR="00D47123" w:rsidRPr="006F05DA" w:rsidRDefault="00D47123" w:rsidP="00D47123">
      <w:pPr>
        <w:tabs>
          <w:tab w:val="left" w:pos="7938"/>
        </w:tabs>
        <w:ind w:right="-5"/>
        <w:jc w:val="both"/>
        <w:rPr>
          <w:sz w:val="25"/>
          <w:szCs w:val="25"/>
        </w:rPr>
      </w:pPr>
      <w:r w:rsidRPr="006F05DA">
        <w:rPr>
          <w:sz w:val="25"/>
          <w:szCs w:val="25"/>
        </w:rPr>
        <w:t>18.1.Заседания комиссии могут проводиться в отсутствие государственного служащего или гражданина в случае:</w:t>
      </w:r>
    </w:p>
    <w:p w:rsidR="00D47123" w:rsidRPr="006F05DA" w:rsidRDefault="00D47123" w:rsidP="00D4712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F05DA">
        <w:rPr>
          <w:sz w:val="25"/>
          <w:szCs w:val="25"/>
        </w:rPr>
        <w:t>а) если в обращении, заявлении или уведомлении, предусмотренных подпунктом "б" пункта 16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D47123" w:rsidRPr="006F05DA" w:rsidRDefault="00D47123" w:rsidP="00D47123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6F05DA">
        <w:rPr>
          <w:sz w:val="25"/>
          <w:szCs w:val="25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47123" w:rsidRPr="00B91F9F" w:rsidRDefault="00D47123" w:rsidP="00D47123">
      <w:pPr>
        <w:autoSpaceDE w:val="0"/>
        <w:autoSpaceDN w:val="0"/>
        <w:adjustRightInd w:val="0"/>
        <w:ind w:firstLine="540"/>
        <w:jc w:val="both"/>
      </w:pPr>
      <w:r>
        <w:t>(п.18, 18.1  в редакции пост   № 48 от 26.06.2016</w:t>
      </w:r>
      <w:r w:rsidRPr="006F0535">
        <w:t xml:space="preserve"> </w:t>
      </w:r>
      <w:r>
        <w:t>г)</w:t>
      </w:r>
      <w:r w:rsidRPr="004B293E">
        <w:t xml:space="preserve">  </w:t>
      </w:r>
      <w:r w:rsidRPr="006F0535">
        <w:t xml:space="preserve">    </w:t>
      </w:r>
      <w:r>
        <w:t xml:space="preserve">                                                                               </w:t>
      </w:r>
      <w:r w:rsidRPr="004B293E">
        <w:t xml:space="preserve"> </w:t>
      </w:r>
    </w:p>
    <w:p w:rsidR="00D47123" w:rsidRPr="00D8621E" w:rsidRDefault="00D47123" w:rsidP="00D47123">
      <w:pPr>
        <w:jc w:val="both"/>
      </w:pPr>
      <w:r w:rsidRPr="00D8621E">
        <w:t xml:space="preserve">19.  На заседании комиссии заслушиваются пояснения муниципального служащего, рассматриваются материалы, относящиеся  к </w:t>
      </w:r>
      <w:proofErr w:type="gramStart"/>
      <w:r w:rsidRPr="00D8621E">
        <w:t>вопросам</w:t>
      </w:r>
      <w:proofErr w:type="gramEnd"/>
      <w:r w:rsidRPr="00D8621E">
        <w:t xml:space="preserve">  включенным в повестку дня  для заседания. Комиссия </w:t>
      </w:r>
      <w:proofErr w:type="gramStart"/>
      <w:r w:rsidRPr="00D8621E">
        <w:t>в праве</w:t>
      </w:r>
      <w:proofErr w:type="gramEnd"/>
      <w:r w:rsidRPr="00D8621E">
        <w:t xml:space="preserve"> пригласить на  своё заседание  и иных лиц   и заслушать  их устные  или письменные пояснения.</w:t>
      </w:r>
    </w:p>
    <w:p w:rsidR="00D47123" w:rsidRPr="00D8621E" w:rsidRDefault="00D47123" w:rsidP="00D47123">
      <w:pPr>
        <w:jc w:val="both"/>
      </w:pPr>
      <w:r w:rsidRPr="00D8621E">
        <w:t xml:space="preserve">20.  </w:t>
      </w:r>
      <w:proofErr w:type="gramStart"/>
      <w:r w:rsidRPr="00D8621E">
        <w:t>Члены комиссии и лица, участвовавшие её в заседании, не вправе  разглашать  сведения, ставшими  им известными  в ходе работы комиссии.</w:t>
      </w:r>
      <w:proofErr w:type="gramEnd"/>
    </w:p>
    <w:p w:rsidR="00D47123" w:rsidRPr="00D8621E" w:rsidRDefault="00D47123" w:rsidP="00D47123">
      <w:pPr>
        <w:jc w:val="both"/>
      </w:pPr>
      <w:r w:rsidRPr="00D8621E">
        <w:t>21</w:t>
      </w:r>
      <w:proofErr w:type="gramStart"/>
      <w:r w:rsidRPr="00D8621E">
        <w:t xml:space="preserve"> П</w:t>
      </w:r>
      <w:proofErr w:type="gramEnd"/>
      <w:r w:rsidRPr="00D8621E">
        <w:t>о итогам рассмотрения информации  указанной  в пункте 9 настоящего Положения, комиссия может принять  одно из следующих решений:</w:t>
      </w:r>
    </w:p>
    <w:p w:rsidR="00D47123" w:rsidRPr="00D8621E" w:rsidRDefault="00D47123" w:rsidP="00D47123">
      <w:pPr>
        <w:jc w:val="both"/>
      </w:pPr>
      <w:r w:rsidRPr="00D8621E">
        <w:t xml:space="preserve"> а) установить, что  в рассматриваемом случае  не содержится признаков нарушения муниципальным служащим требований к служебному поведению;</w:t>
      </w:r>
    </w:p>
    <w:p w:rsidR="00D47123" w:rsidRPr="00D8621E" w:rsidRDefault="00D47123" w:rsidP="00D47123">
      <w:pPr>
        <w:jc w:val="both"/>
      </w:pPr>
      <w:r w:rsidRPr="00D8621E">
        <w:t>б) установить, что муниципальный служащий нарушил требования к служебному поведению. В этом случае представителю нанимателя рекомендуется указать муниципальному служащему на недоступность нарушения требований к служебному поведению, а также провести мероприятия по разъяснению муниципальным служащим соответствующего структурного подразделения необходимости соблюдения требований к служебному поведению.</w:t>
      </w:r>
    </w:p>
    <w:p w:rsidR="00D47123" w:rsidRPr="00D8621E" w:rsidRDefault="00D47123" w:rsidP="00D47123">
      <w:pPr>
        <w:jc w:val="both"/>
      </w:pPr>
      <w:r w:rsidRPr="00D8621E">
        <w:t>22.  По итогам рассмотрения информации  указанной  в пункте 10 настоящего Положения, комиссия может принять  одно из следующих решений:</w:t>
      </w:r>
    </w:p>
    <w:p w:rsidR="00D47123" w:rsidRPr="00D8621E" w:rsidRDefault="00D47123" w:rsidP="00D47123">
      <w:pPr>
        <w:jc w:val="both"/>
      </w:pPr>
      <w:r w:rsidRPr="00D8621E">
        <w:lastRenderedPageBreak/>
        <w:t>а) установить, что  в рассматриваемом случае  не содержится признаков личной заинтересованности  гражданского служащего,  которая приводит или может привести к конфликту интересов;</w:t>
      </w:r>
    </w:p>
    <w:p w:rsidR="00D47123" w:rsidRPr="00D8621E" w:rsidRDefault="00D47123" w:rsidP="00D47123">
      <w:pPr>
        <w:jc w:val="both"/>
      </w:pPr>
      <w:r w:rsidRPr="00D8621E">
        <w:t>б)  установить факт наличия личной заинтересованности муниципального служащего, которая приводит или может привести к конфликту интересов в этом случае представителю нанимателя предлагаются рекомендации направленные на предотвращение или урегулирования этого конфликта интересов.</w:t>
      </w:r>
    </w:p>
    <w:p w:rsidR="00D47123" w:rsidRPr="00D8621E" w:rsidRDefault="00D47123" w:rsidP="00D47123">
      <w:pPr>
        <w:jc w:val="both"/>
      </w:pPr>
      <w:r w:rsidRPr="00D8621E">
        <w:t>23. Решения комиссии принимаются простым большинством голосов, присутствующих на заседании членом комиссии. При равенстве числа голосов голос представительствующего на заседании комиссии является решающим.</w:t>
      </w:r>
    </w:p>
    <w:p w:rsidR="00D47123" w:rsidRPr="00D8621E" w:rsidRDefault="00D47123" w:rsidP="00D47123">
      <w:pPr>
        <w:jc w:val="both"/>
      </w:pPr>
      <w:r w:rsidRPr="00D8621E">
        <w:t>24. Решения комиссии оформляются протоколами, которые подписывают члены комиссии, принявшие участие в заседании. Решения комиссии носит рекомендательный характер.</w:t>
      </w:r>
    </w:p>
    <w:p w:rsidR="00D47123" w:rsidRPr="00D8621E" w:rsidRDefault="00D47123" w:rsidP="00D47123">
      <w:pPr>
        <w:jc w:val="both"/>
      </w:pPr>
      <w:r w:rsidRPr="00D8621E">
        <w:t>25.Врешении комиссии указываются:</w:t>
      </w:r>
    </w:p>
    <w:p w:rsidR="00D47123" w:rsidRPr="00D8621E" w:rsidRDefault="00D47123" w:rsidP="00D47123">
      <w:pPr>
        <w:jc w:val="both"/>
      </w:pPr>
      <w:r w:rsidRPr="00D8621E">
        <w:t>а) Ф.И.О.,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D47123" w:rsidRPr="00D8621E" w:rsidRDefault="00D47123" w:rsidP="00D47123">
      <w:pPr>
        <w:jc w:val="both"/>
      </w:pPr>
      <w:r w:rsidRPr="00D8621E">
        <w:t>б) источник информации, ставшей основанием для проведения заседания комиссии;</w:t>
      </w:r>
    </w:p>
    <w:p w:rsidR="00D47123" w:rsidRPr="00D8621E" w:rsidRDefault="00D47123" w:rsidP="00D47123">
      <w:pPr>
        <w:jc w:val="both"/>
      </w:pPr>
      <w:r w:rsidRPr="00D8621E">
        <w:t>в) дата поступления информации в комиссии  и дата рассмотрения на заседании комиссии, существо информации;</w:t>
      </w:r>
    </w:p>
    <w:p w:rsidR="00D47123" w:rsidRPr="00D8621E" w:rsidRDefault="00D47123" w:rsidP="00D47123">
      <w:pPr>
        <w:jc w:val="both"/>
      </w:pPr>
      <w:r w:rsidRPr="00D8621E">
        <w:t>г) Ф.И.О. членов комиссии и других лиц, присутствующих на заседании;</w:t>
      </w:r>
    </w:p>
    <w:p w:rsidR="00D47123" w:rsidRPr="00D8621E" w:rsidRDefault="00D47123" w:rsidP="00D47123">
      <w:pPr>
        <w:jc w:val="both"/>
      </w:pPr>
      <w:proofErr w:type="spellStart"/>
      <w:r w:rsidRPr="00D8621E">
        <w:t>д</w:t>
      </w:r>
      <w:proofErr w:type="spellEnd"/>
      <w:r w:rsidRPr="00D8621E">
        <w:t>) существо решения и его обоснование;</w:t>
      </w:r>
    </w:p>
    <w:p w:rsidR="00D47123" w:rsidRPr="00D8621E" w:rsidRDefault="00D47123" w:rsidP="00D47123">
      <w:pPr>
        <w:jc w:val="both"/>
      </w:pPr>
      <w:r w:rsidRPr="00D8621E">
        <w:t>е) результаты голосования.</w:t>
      </w:r>
    </w:p>
    <w:p w:rsidR="00D47123" w:rsidRPr="00D8621E" w:rsidRDefault="00D47123" w:rsidP="00D47123">
      <w:pPr>
        <w:jc w:val="both"/>
      </w:pPr>
      <w:r w:rsidRPr="00D8621E">
        <w:t>25. Член комиссии не согласный с решением комиссии, в праве в письменном виде изложить свое мнение, которое подлежит к обязательному приобщению к протоколу заседания комиссии.</w:t>
      </w:r>
    </w:p>
    <w:p w:rsidR="00D47123" w:rsidRPr="00D8621E" w:rsidRDefault="00D47123" w:rsidP="00D47123">
      <w:pPr>
        <w:jc w:val="both"/>
      </w:pPr>
      <w:r w:rsidRPr="00D8621E">
        <w:t>26. Копии решения комиссии в течение трех дней со дня его принятия направляются представителю нанимателя, муниципальному служащему,  а также по решения комиссии иным заинтересованным лицам.</w:t>
      </w:r>
    </w:p>
    <w:p w:rsidR="00D47123" w:rsidRPr="00D8621E" w:rsidRDefault="00D47123" w:rsidP="00D47123">
      <w:pPr>
        <w:jc w:val="both"/>
      </w:pPr>
      <w:r w:rsidRPr="00D8621E">
        <w:t>27. Решение комиссии может быть обжаловано муниципальным служащим в десятидневный срок со дня вручения ему копии решения комиссии в порядке, предусмотренном законодательством Российской Федерации.</w:t>
      </w:r>
    </w:p>
    <w:p w:rsidR="00D47123" w:rsidRPr="00D8621E" w:rsidRDefault="00D47123" w:rsidP="00D47123">
      <w:pPr>
        <w:jc w:val="both"/>
      </w:pPr>
      <w:r w:rsidRPr="00D8621E">
        <w:t xml:space="preserve">28. Представитель нанимателя, которому стало интересно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установлении подобного факта комиссией обязан принять меры </w:t>
      </w:r>
      <w:proofErr w:type="gramStart"/>
      <w:r w:rsidRPr="00D8621E">
        <w:t>по</w:t>
      </w:r>
      <w:proofErr w:type="gramEnd"/>
      <w:r w:rsidRPr="00D8621E">
        <w:t xml:space="preserve"> предотвращении или урегулировании конфликта интересов. </w:t>
      </w:r>
    </w:p>
    <w:p w:rsidR="00D47123" w:rsidRPr="00D8621E" w:rsidRDefault="00D47123" w:rsidP="00D47123">
      <w:pPr>
        <w:jc w:val="both"/>
      </w:pPr>
      <w:r w:rsidRPr="00D8621E">
        <w:t>В целях предотвращения или урегулировании конфликта интересов представитель нанимателя должен исключить возможность участия муниципального служащего в принятии решений, по вопросам, с которым связан конфликт интересов.</w:t>
      </w:r>
    </w:p>
    <w:p w:rsidR="00D47123" w:rsidRPr="00D8621E" w:rsidRDefault="00D47123" w:rsidP="00D47123">
      <w:pPr>
        <w:jc w:val="both"/>
      </w:pPr>
      <w:r w:rsidRPr="00D8621E">
        <w:lastRenderedPageBreak/>
        <w:t xml:space="preserve">Представитель нанимателя </w:t>
      </w:r>
      <w:proofErr w:type="gramStart"/>
      <w:r w:rsidRPr="00D8621E">
        <w:t>в праве</w:t>
      </w:r>
      <w:proofErr w:type="gramEnd"/>
      <w:r w:rsidRPr="00D8621E">
        <w:t xml:space="preserve"> устранить муниципального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 в соответствии с частью 3 статьи 14.1 федерального закона.</w:t>
      </w:r>
    </w:p>
    <w:p w:rsidR="00D47123" w:rsidRPr="00D8621E" w:rsidRDefault="00D47123" w:rsidP="00D47123">
      <w:pPr>
        <w:jc w:val="both"/>
      </w:pPr>
      <w:r w:rsidRPr="00D8621E">
        <w:t xml:space="preserve">29. </w:t>
      </w:r>
      <w:proofErr w:type="gramStart"/>
      <w:r w:rsidRPr="00D8621E">
        <w:t>В случае установления комиссией обстоятельств, свидетельствующих о наличии признаков дисциплинарного проступка в действиях (бездействии)  муниципального служащего, в том числе исполнения им обязанности  сообщить председателю нанимателя и личной  заинтересованности при исполнении должностных обязанностей, которая  может привести к конфликту интересов, а также в случае неприятия муниципальным служащим мер  по предотвращению такого конфликта,  представитель нанимателя после получения от комиссии соответствующей информации может привлечь</w:t>
      </w:r>
      <w:proofErr w:type="gramEnd"/>
      <w:r w:rsidRPr="00D8621E">
        <w:t xml:space="preserve">  муниципального служащего к дисциплинарной ответственности в порядке, предусмотренном Федеральным законом.</w:t>
      </w:r>
    </w:p>
    <w:p w:rsidR="00D47123" w:rsidRPr="00D8621E" w:rsidRDefault="00D47123" w:rsidP="00D47123">
      <w:pPr>
        <w:jc w:val="both"/>
      </w:pPr>
      <w:r w:rsidRPr="00D8621E">
        <w:t>30. В случае установления комиссией факта совершения муниципальным служащим действия (бездействия), содержащего признака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D47123" w:rsidRPr="00D8621E" w:rsidRDefault="00D47123" w:rsidP="00D47123">
      <w:pPr>
        <w:jc w:val="both"/>
      </w:pPr>
      <w:r w:rsidRPr="00D8621E">
        <w:t>31. Решение комиссии, принятое в отношении муниципального служащего хранится в его личном деле.</w:t>
      </w:r>
    </w:p>
    <w:p w:rsidR="00D47123" w:rsidRPr="00D8621E" w:rsidRDefault="00D47123" w:rsidP="00D47123">
      <w:pPr>
        <w:jc w:val="both"/>
      </w:pPr>
      <w:r w:rsidRPr="00D8621E">
        <w:t xml:space="preserve">32. Организационно-техническое и документационное обеспечение деятельности комиссии возлагается на Администрацию Белогривского сельского поселения. </w:t>
      </w:r>
    </w:p>
    <w:p w:rsidR="00D47123" w:rsidRPr="00D8621E" w:rsidRDefault="00D47123" w:rsidP="00D47123">
      <w:pPr>
        <w:jc w:val="both"/>
      </w:pPr>
    </w:p>
    <w:p w:rsidR="00000000" w:rsidRDefault="00D4712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characterSpacingControl w:val="doNotCompress"/>
  <w:compat>
    <w:useFELayout/>
  </w:compat>
  <w:rsids>
    <w:rsidRoot w:val="00D47123"/>
    <w:rsid w:val="00D4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D4712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D47123"/>
    <w:rPr>
      <w:color w:val="2222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193AFF2F80B4100A2E529DA9D152A3599F56E88A97D5E8F790B93EAAE60CC1CB66488s9p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A193AFF2F80B4100A2E529DA9D152A3599F16F84A27D5E8F790B93EAAE60CC1CB664s8pB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849BB228EF2B60AF702EF9E5B018A86B0585465172B7FD345A22579E65E92F76DFF5525634736FkEp4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87FB9480D92DBE357F21A72EFEF22E9CC099A749D74D91C83BCCDB5A39A086DB1858DDEBFp5E" TargetMode="External"/><Relationship Id="rId10" Type="http://schemas.openxmlformats.org/officeDocument/2006/relationships/hyperlink" Target="consultantplus://offline/ref=564DB9F71D9F3DD92B055348122E48827A9AE0863932094C0C3EFA551B105A36D8293Cf5rCE" TargetMode="External"/><Relationship Id="rId4" Type="http://schemas.openxmlformats.org/officeDocument/2006/relationships/hyperlink" Target="consultantplus://offline/ref=287FB9480D92DBE357F21A72EFEF22E9CC099E75917FD91C83BCCDB5A39A086DB1858DDDFDE46AE3B1pCE" TargetMode="External"/><Relationship Id="rId9" Type="http://schemas.openxmlformats.org/officeDocument/2006/relationships/hyperlink" Target="consultantplus://offline/ref=564DB9F71D9F3DD92B055348122E48827A9AE0863932094C0C3EFA551B105A36D8293C5CDEED6C7Bf2r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2701</Words>
  <Characters>15402</Characters>
  <Application>Microsoft Office Word</Application>
  <DocSecurity>0</DocSecurity>
  <Lines>128</Lines>
  <Paragraphs>36</Paragraphs>
  <ScaleCrop>false</ScaleCrop>
  <Company>Grizli777</Company>
  <LinksUpToDate>false</LinksUpToDate>
  <CharactersWithSpaces>18067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2024-06-25T09:52:00Z</dcterms:created>
  <dcterms:modified xsi:type="dcterms:W3CDTF">2024-06-25T09:53:00Z</dcterms:modified>
</cp:coreProperties>
</file>